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68A" w:rsidRPr="0044168A" w:rsidRDefault="0044168A" w:rsidP="0044168A">
      <w:pPr>
        <w:shd w:val="clear" w:color="auto" w:fill="FFFFFF"/>
        <w:spacing w:after="107" w:line="215" w:lineRule="atLeast"/>
        <w:outlineLvl w:val="1"/>
        <w:rPr>
          <w:rFonts w:eastAsia="Times New Roman" w:cs="Helvetica"/>
          <w:color w:val="444446"/>
          <w:sz w:val="19"/>
          <w:szCs w:val="19"/>
          <w:lang w:eastAsia="de-AT"/>
        </w:rPr>
      </w:pPr>
      <w:r w:rsidRPr="0044168A">
        <w:rPr>
          <w:rFonts w:eastAsia="Times New Roman" w:cs="Helvetica"/>
          <w:color w:val="444446"/>
          <w:sz w:val="19"/>
          <w:szCs w:val="19"/>
          <w:lang w:eastAsia="de-AT"/>
        </w:rPr>
        <w:t>Datenschutzerklärung</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Personenbezogene Daten (nachfolgend zumeist nur „Daten“ genannt) werden von uns nur im Rahmen der Erforderlichkeit sowie zum Zwecke der Bereitstellung eines funktionsfähigen und nutzerfreundlichen Internetauftritts, inklusive seiner Inhalte und der dort angebotenen Leistungen, verarbeitet.</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Gemäß Art. 4 Ziffer 1. der Verordnung (EU) 2016/679, also der Datenschutz-Grundverordnung (nachfolgend nur „DSGVO“ genannt), gilt als „Verarbeitung“ jeder mit oder ohne Hilfe automatisierter Verfahren ausgeführter Vorgang oder jede solche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Mit der nachfolgenden Datenschutzerklärung informieren wir Sie insbesondere über Art, Umfang, Zweck, Dauer und Rechtsgrundlage der Verarbeitung personenbezogener Daten, soweit wir entweder allein oder gemeinsam mit anderen über die Zwecke und Mittel der Verarbeitung entscheiden. Zudem informieren wir Sie nachfolgend über die von uns zu Optimierungszwecken sowie zur Steigerung der Nutzungsqualität eingesetzten Fremdkomponenten, soweit hierdurch Dritte Daten in wiederum eigener Verantwortung verarbeiten.</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Unsere Datenschutzerklärung ist wie folgt gegliedert:</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I. Informationen über uns als Verantwortliche</w:t>
      </w:r>
      <w:r w:rsidRPr="0044168A">
        <w:rPr>
          <w:rFonts w:eastAsia="Times New Roman" w:cs="Helvetica"/>
          <w:color w:val="515456"/>
          <w:sz w:val="14"/>
          <w:szCs w:val="14"/>
          <w:lang w:eastAsia="de-AT"/>
        </w:rPr>
        <w:br/>
        <w:t>II. Rechte der Nutzer und Betroffenen</w:t>
      </w:r>
      <w:r w:rsidRPr="0044168A">
        <w:rPr>
          <w:rFonts w:eastAsia="Times New Roman" w:cs="Helvetica"/>
          <w:color w:val="515456"/>
          <w:sz w:val="14"/>
          <w:szCs w:val="14"/>
          <w:lang w:eastAsia="de-AT"/>
        </w:rPr>
        <w:br/>
        <w:t>III. Informationen zur Datenverarbeitung</w:t>
      </w:r>
    </w:p>
    <w:p w:rsidR="0044168A" w:rsidRPr="0044168A" w:rsidRDefault="0044168A" w:rsidP="0044168A">
      <w:pPr>
        <w:shd w:val="clear" w:color="auto" w:fill="FFFFFF"/>
        <w:spacing w:after="107" w:line="247" w:lineRule="atLeast"/>
        <w:outlineLvl w:val="2"/>
        <w:rPr>
          <w:rFonts w:eastAsia="Times New Roman" w:cs="Helvetica"/>
          <w:b/>
          <w:bCs/>
          <w:color w:val="2A2D31"/>
          <w:sz w:val="18"/>
          <w:szCs w:val="18"/>
          <w:lang w:eastAsia="de-AT"/>
        </w:rPr>
      </w:pPr>
      <w:r w:rsidRPr="0044168A">
        <w:rPr>
          <w:rFonts w:eastAsia="Times New Roman" w:cs="Helvetica"/>
          <w:b/>
          <w:bCs/>
          <w:color w:val="2A2D31"/>
          <w:sz w:val="18"/>
          <w:szCs w:val="18"/>
          <w:lang w:eastAsia="de-AT"/>
        </w:rPr>
        <w:t>I. Informationen über uns als Verantwortliche</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Verantwortlicher Anbieter dieses Internetauftritts im datenschutzrechtlichen Sinne ist:</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FF0000"/>
          <w:sz w:val="14"/>
          <w:szCs w:val="14"/>
          <w:lang w:eastAsia="de-AT"/>
        </w:rPr>
        <w:t>Musterfirma/Musterunternehmer</w:t>
      </w:r>
      <w:r w:rsidRPr="0044168A">
        <w:rPr>
          <w:rFonts w:eastAsia="Times New Roman" w:cs="Helvetica"/>
          <w:color w:val="FF0000"/>
          <w:sz w:val="14"/>
          <w:szCs w:val="14"/>
          <w:lang w:eastAsia="de-AT"/>
        </w:rPr>
        <w:br/>
        <w:t>Musterstraße 1</w:t>
      </w:r>
      <w:r w:rsidRPr="0044168A">
        <w:rPr>
          <w:rFonts w:eastAsia="Times New Roman" w:cs="Helvetica"/>
          <w:color w:val="FF0000"/>
          <w:sz w:val="14"/>
          <w:szCs w:val="14"/>
          <w:lang w:eastAsia="de-AT"/>
        </w:rPr>
        <w:br/>
        <w:t>12345 Musterstadt</w:t>
      </w:r>
      <w:r w:rsidRPr="0044168A">
        <w:rPr>
          <w:rFonts w:eastAsia="Times New Roman" w:cs="Helvetica"/>
          <w:color w:val="FF0000"/>
          <w:sz w:val="14"/>
          <w:szCs w:val="14"/>
          <w:lang w:eastAsia="de-AT"/>
        </w:rPr>
        <w:br/>
        <w:t>Deutschland</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FF0000"/>
          <w:sz w:val="14"/>
          <w:szCs w:val="14"/>
          <w:lang w:eastAsia="de-AT"/>
        </w:rPr>
        <w:t>Telefon: Telefonnummer</w:t>
      </w:r>
      <w:r w:rsidRPr="0044168A">
        <w:rPr>
          <w:rFonts w:eastAsia="Times New Roman" w:cs="Helvetica"/>
          <w:color w:val="FF0000"/>
          <w:sz w:val="14"/>
          <w:szCs w:val="14"/>
          <w:lang w:eastAsia="de-AT"/>
        </w:rPr>
        <w:br/>
        <w:t>Telefax: Faxnummer</w:t>
      </w:r>
      <w:r w:rsidRPr="0044168A">
        <w:rPr>
          <w:rFonts w:eastAsia="Times New Roman" w:cs="Helvetica"/>
          <w:color w:val="FF0000"/>
          <w:sz w:val="14"/>
          <w:szCs w:val="14"/>
          <w:lang w:eastAsia="de-AT"/>
        </w:rPr>
        <w:br/>
        <w:t>E-Mail: muster@mustermail.xy</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Datenschutzbeauftragte/r beim Anbieter ist:</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proofErr w:type="spellStart"/>
      <w:r w:rsidRPr="0044168A">
        <w:rPr>
          <w:rFonts w:eastAsia="Times New Roman" w:cs="Helvetica"/>
          <w:color w:val="FF0000"/>
          <w:sz w:val="14"/>
          <w:szCs w:val="14"/>
          <w:lang w:eastAsia="de-AT"/>
        </w:rPr>
        <w:t>Maxie</w:t>
      </w:r>
      <w:proofErr w:type="spellEnd"/>
      <w:r w:rsidRPr="0044168A">
        <w:rPr>
          <w:rFonts w:eastAsia="Times New Roman" w:cs="Helvetica"/>
          <w:color w:val="FF0000"/>
          <w:sz w:val="14"/>
          <w:szCs w:val="14"/>
          <w:lang w:eastAsia="de-AT"/>
        </w:rPr>
        <w:t xml:space="preserve"> Musterfrau </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FF0000"/>
          <w:sz w:val="14"/>
          <w:szCs w:val="14"/>
          <w:lang w:eastAsia="de-AT"/>
        </w:rPr>
        <w:t xml:space="preserve">[nachfolgende Angaben sind zu ergänzen, sofern ein </w:t>
      </w:r>
      <w:proofErr w:type="spellStart"/>
      <w:r w:rsidRPr="0044168A">
        <w:rPr>
          <w:rFonts w:eastAsia="Times New Roman" w:cs="Helvetica"/>
          <w:color w:val="FF0000"/>
          <w:sz w:val="14"/>
          <w:szCs w:val="14"/>
          <w:lang w:eastAsia="de-AT"/>
        </w:rPr>
        <w:t>Externer</w:t>
      </w:r>
      <w:proofErr w:type="spellEnd"/>
      <w:r w:rsidRPr="0044168A">
        <w:rPr>
          <w:rFonts w:eastAsia="Times New Roman" w:cs="Helvetica"/>
          <w:color w:val="FF0000"/>
          <w:sz w:val="14"/>
          <w:szCs w:val="14"/>
          <w:lang w:eastAsia="de-AT"/>
        </w:rPr>
        <w:t xml:space="preserve"> Datenschutzbeauftragter bestellt ist]</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FF0000"/>
          <w:sz w:val="14"/>
          <w:szCs w:val="14"/>
          <w:lang w:eastAsia="de-AT"/>
        </w:rPr>
        <w:t>Musterstraße 1</w:t>
      </w:r>
      <w:r w:rsidRPr="0044168A">
        <w:rPr>
          <w:rFonts w:eastAsia="Times New Roman" w:cs="Helvetica"/>
          <w:color w:val="FF0000"/>
          <w:sz w:val="14"/>
          <w:szCs w:val="14"/>
          <w:lang w:eastAsia="de-AT"/>
        </w:rPr>
        <w:br/>
        <w:t>12345 Musterstadt</w:t>
      </w:r>
      <w:r w:rsidRPr="0044168A">
        <w:rPr>
          <w:rFonts w:eastAsia="Times New Roman" w:cs="Helvetica"/>
          <w:color w:val="FF0000"/>
          <w:sz w:val="14"/>
          <w:szCs w:val="14"/>
          <w:lang w:eastAsia="de-AT"/>
        </w:rPr>
        <w:br/>
        <w:t>Deutschland</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FF0000"/>
          <w:sz w:val="14"/>
          <w:szCs w:val="14"/>
          <w:lang w:eastAsia="de-AT"/>
        </w:rPr>
        <w:t>Telefon: Telefonnummer</w:t>
      </w:r>
      <w:r w:rsidRPr="0044168A">
        <w:rPr>
          <w:rFonts w:eastAsia="Times New Roman" w:cs="Helvetica"/>
          <w:color w:val="FF0000"/>
          <w:sz w:val="14"/>
          <w:szCs w:val="14"/>
          <w:lang w:eastAsia="de-AT"/>
        </w:rPr>
        <w:br/>
        <w:t>Telefax: Faxnummer</w:t>
      </w:r>
      <w:r w:rsidRPr="0044168A">
        <w:rPr>
          <w:rFonts w:eastAsia="Times New Roman" w:cs="Helvetica"/>
          <w:color w:val="FF0000"/>
          <w:sz w:val="14"/>
          <w:szCs w:val="14"/>
          <w:lang w:eastAsia="de-AT"/>
        </w:rPr>
        <w:br/>
        <w:t>E-Mail: datenschutz@mustermail.xy</w:t>
      </w:r>
    </w:p>
    <w:p w:rsidR="0044168A" w:rsidRPr="0044168A" w:rsidRDefault="0044168A" w:rsidP="0044168A">
      <w:pPr>
        <w:shd w:val="clear" w:color="auto" w:fill="FFFFFF"/>
        <w:spacing w:after="107" w:line="247" w:lineRule="atLeast"/>
        <w:outlineLvl w:val="2"/>
        <w:rPr>
          <w:rFonts w:eastAsia="Times New Roman" w:cs="Helvetica"/>
          <w:b/>
          <w:bCs/>
          <w:color w:val="2A2D31"/>
          <w:sz w:val="18"/>
          <w:szCs w:val="18"/>
          <w:lang w:eastAsia="de-AT"/>
        </w:rPr>
      </w:pPr>
      <w:r w:rsidRPr="0044168A">
        <w:rPr>
          <w:rFonts w:eastAsia="Times New Roman" w:cs="Helvetica"/>
          <w:b/>
          <w:bCs/>
          <w:color w:val="2A2D31"/>
          <w:sz w:val="18"/>
          <w:szCs w:val="18"/>
          <w:lang w:eastAsia="de-AT"/>
        </w:rPr>
        <w:t>II. Rechte der Nutzer und Betroffenen</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Mit Blick auf die nachfolgend noch näher beschriebene Datenverarbeitung haben die Nutzer und Betroffenen das Recht</w:t>
      </w:r>
    </w:p>
    <w:p w:rsidR="0044168A" w:rsidRPr="0044168A" w:rsidRDefault="0044168A" w:rsidP="0044168A">
      <w:pPr>
        <w:numPr>
          <w:ilvl w:val="0"/>
          <w:numId w:val="1"/>
        </w:numPr>
        <w:shd w:val="clear" w:color="auto" w:fill="FFFFFF"/>
        <w:spacing w:before="100" w:beforeAutospacing="1" w:after="100" w:afterAutospacing="1" w:line="215" w:lineRule="atLeast"/>
        <w:ind w:left="0"/>
        <w:rPr>
          <w:rFonts w:eastAsia="Times New Roman" w:cs="Helvetica"/>
          <w:color w:val="515456"/>
          <w:sz w:val="14"/>
          <w:szCs w:val="14"/>
          <w:lang w:eastAsia="de-AT"/>
        </w:rPr>
      </w:pPr>
      <w:r w:rsidRPr="0044168A">
        <w:rPr>
          <w:rFonts w:eastAsia="Times New Roman" w:cs="Helvetica"/>
          <w:color w:val="515456"/>
          <w:sz w:val="14"/>
          <w:szCs w:val="14"/>
          <w:lang w:eastAsia="de-AT"/>
        </w:rPr>
        <w:t>auf Bestätigung, ob sie betreffende Daten verarbeitet werden, auf Auskunft über die verarbeiteten Daten, auf weitere Informationen über die Datenverarbeitung sowie auf Kopien der Daten (vgl. auch Art. 15 DSGVO);</w:t>
      </w:r>
    </w:p>
    <w:p w:rsidR="0044168A" w:rsidRPr="0044168A" w:rsidRDefault="0044168A" w:rsidP="0044168A">
      <w:pPr>
        <w:numPr>
          <w:ilvl w:val="0"/>
          <w:numId w:val="1"/>
        </w:numPr>
        <w:shd w:val="clear" w:color="auto" w:fill="FFFFFF"/>
        <w:spacing w:before="100" w:beforeAutospacing="1" w:after="100" w:afterAutospacing="1" w:line="215" w:lineRule="atLeast"/>
        <w:ind w:left="0"/>
        <w:rPr>
          <w:rFonts w:eastAsia="Times New Roman" w:cs="Helvetica"/>
          <w:color w:val="515456"/>
          <w:sz w:val="14"/>
          <w:szCs w:val="14"/>
          <w:lang w:eastAsia="de-AT"/>
        </w:rPr>
      </w:pPr>
      <w:r w:rsidRPr="0044168A">
        <w:rPr>
          <w:rFonts w:eastAsia="Times New Roman" w:cs="Helvetica"/>
          <w:color w:val="515456"/>
          <w:sz w:val="14"/>
          <w:szCs w:val="14"/>
          <w:lang w:eastAsia="de-AT"/>
        </w:rPr>
        <w:t>auf Berichtigung oder Vervollständigung unrichtiger bzw. unvollständiger Daten (vgl. auch Art. 16 DSGVO);</w:t>
      </w:r>
    </w:p>
    <w:p w:rsidR="0044168A" w:rsidRPr="0044168A" w:rsidRDefault="0044168A" w:rsidP="0044168A">
      <w:pPr>
        <w:numPr>
          <w:ilvl w:val="0"/>
          <w:numId w:val="1"/>
        </w:numPr>
        <w:shd w:val="clear" w:color="auto" w:fill="FFFFFF"/>
        <w:spacing w:before="100" w:beforeAutospacing="1" w:after="100" w:afterAutospacing="1" w:line="215" w:lineRule="atLeast"/>
        <w:ind w:left="0"/>
        <w:rPr>
          <w:rFonts w:eastAsia="Times New Roman" w:cs="Helvetica"/>
          <w:color w:val="515456"/>
          <w:sz w:val="14"/>
          <w:szCs w:val="14"/>
          <w:lang w:eastAsia="de-AT"/>
        </w:rPr>
      </w:pPr>
      <w:r w:rsidRPr="0044168A">
        <w:rPr>
          <w:rFonts w:eastAsia="Times New Roman" w:cs="Helvetica"/>
          <w:color w:val="515456"/>
          <w:sz w:val="14"/>
          <w:szCs w:val="14"/>
          <w:lang w:eastAsia="de-AT"/>
        </w:rPr>
        <w:t>auf unverzügliche Löschung der sie betreffenden Daten (vgl. auch Art. 17 DSGVO), oder, alternativ, soweit eine weitere Verarbeitung gemäß Art. 17 Abs. 3 DSGVO erforderlich ist, auf Einschränkung der Verarbeitung nach Maßgabe von Art. 18 DSGVO;</w:t>
      </w:r>
    </w:p>
    <w:p w:rsidR="0044168A" w:rsidRPr="0044168A" w:rsidRDefault="0044168A" w:rsidP="0044168A">
      <w:pPr>
        <w:numPr>
          <w:ilvl w:val="0"/>
          <w:numId w:val="1"/>
        </w:numPr>
        <w:shd w:val="clear" w:color="auto" w:fill="FFFFFF"/>
        <w:spacing w:before="100" w:beforeAutospacing="1" w:after="100" w:afterAutospacing="1" w:line="215" w:lineRule="atLeast"/>
        <w:ind w:left="0"/>
        <w:rPr>
          <w:rFonts w:eastAsia="Times New Roman" w:cs="Helvetica"/>
          <w:color w:val="515456"/>
          <w:sz w:val="14"/>
          <w:szCs w:val="14"/>
          <w:lang w:eastAsia="de-AT"/>
        </w:rPr>
      </w:pPr>
      <w:r w:rsidRPr="0044168A">
        <w:rPr>
          <w:rFonts w:eastAsia="Times New Roman" w:cs="Helvetica"/>
          <w:color w:val="515456"/>
          <w:sz w:val="14"/>
          <w:szCs w:val="14"/>
          <w:lang w:eastAsia="de-AT"/>
        </w:rPr>
        <w:t>auf Erhalt der sie betreffenden und von ihnen bereitgestellten Daten und auf Übermittlung dieser Daten an andere Anbieter/Verantwortliche (vgl. auch Art. 20 DSGVO);</w:t>
      </w:r>
    </w:p>
    <w:p w:rsidR="0044168A" w:rsidRPr="0044168A" w:rsidRDefault="0044168A" w:rsidP="0044168A">
      <w:pPr>
        <w:numPr>
          <w:ilvl w:val="0"/>
          <w:numId w:val="1"/>
        </w:numPr>
        <w:shd w:val="clear" w:color="auto" w:fill="FFFFFF"/>
        <w:spacing w:before="100" w:beforeAutospacing="1" w:after="100" w:afterAutospacing="1" w:line="215" w:lineRule="atLeast"/>
        <w:ind w:left="0"/>
        <w:rPr>
          <w:rFonts w:eastAsia="Times New Roman" w:cs="Helvetica"/>
          <w:color w:val="515456"/>
          <w:sz w:val="14"/>
          <w:szCs w:val="14"/>
          <w:lang w:eastAsia="de-AT"/>
        </w:rPr>
      </w:pPr>
      <w:r w:rsidRPr="0044168A">
        <w:rPr>
          <w:rFonts w:eastAsia="Times New Roman" w:cs="Helvetica"/>
          <w:color w:val="515456"/>
          <w:sz w:val="14"/>
          <w:szCs w:val="14"/>
          <w:lang w:eastAsia="de-AT"/>
        </w:rPr>
        <w:t>auf Beschwerde gegenüber der Aufsichtsbehörde, sofern sie der Ansicht sind, dass die sie betreffenden Daten durch den Anbieter unter Verstoß gegen datenschutzrechtliche Bestimmungen verarbeitet werden (vgl. auch Art. 77 DSGVO).</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Darüber hinaus ist der Anbieter dazu verpflichtet, alle Empfänger, denen gegenüber Daten durch den Anbieter offengelegt worden sind, über jedwede Berichtigung oder Löschung von Daten oder die Einschränkung der Verarbeitung, die aufgrund der Artikel 16, 17 Abs. 1, 18 DSGVO erfolgt, zu unterrichten. Diese Verpflichtung besteht jedoch nicht, soweit diese Mitteilung unmöglich oder mit einem unverhältnismäßigen Aufwand verbunden ist. Unbeschadet dessen hat der Nutzer ein Recht auf Auskunft über diese Empfänger.</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b/>
          <w:bCs/>
          <w:color w:val="515456"/>
          <w:sz w:val="14"/>
          <w:lang w:eastAsia="de-AT"/>
        </w:rPr>
        <w:t xml:space="preserve">Ebenfalls haben die Nutzer und Betroffenen nach Art. 21 DSGVO das Recht auf Widerspruch gegen die künftige Verarbeitung der sie betreffenden Daten, sofern die Daten durch den Anbieter nach Maßgabe von Art. 6 Abs. 1 </w:t>
      </w:r>
      <w:proofErr w:type="spellStart"/>
      <w:r w:rsidRPr="0044168A">
        <w:rPr>
          <w:rFonts w:eastAsia="Times New Roman" w:cs="Helvetica"/>
          <w:b/>
          <w:bCs/>
          <w:color w:val="515456"/>
          <w:sz w:val="14"/>
          <w:lang w:eastAsia="de-AT"/>
        </w:rPr>
        <w:t>lit</w:t>
      </w:r>
      <w:proofErr w:type="spellEnd"/>
      <w:r w:rsidRPr="0044168A">
        <w:rPr>
          <w:rFonts w:eastAsia="Times New Roman" w:cs="Helvetica"/>
          <w:b/>
          <w:bCs/>
          <w:color w:val="515456"/>
          <w:sz w:val="14"/>
          <w:lang w:eastAsia="de-AT"/>
        </w:rPr>
        <w:t>. f) DSGVO verarbeitet werden. Insbesondere ist ein Widerspruch gegen die Datenverarbeitung zum Zwecke der Direktwerbung statthaft.</w:t>
      </w:r>
    </w:p>
    <w:p w:rsidR="0044168A" w:rsidRPr="0044168A" w:rsidRDefault="0044168A" w:rsidP="0044168A">
      <w:pPr>
        <w:shd w:val="clear" w:color="auto" w:fill="FFFFFF"/>
        <w:spacing w:after="107" w:line="247" w:lineRule="atLeast"/>
        <w:outlineLvl w:val="2"/>
        <w:rPr>
          <w:rFonts w:eastAsia="Times New Roman" w:cs="Helvetica"/>
          <w:b/>
          <w:bCs/>
          <w:color w:val="2A2D31"/>
          <w:sz w:val="18"/>
          <w:szCs w:val="18"/>
          <w:lang w:eastAsia="de-AT"/>
        </w:rPr>
      </w:pPr>
      <w:r w:rsidRPr="0044168A">
        <w:rPr>
          <w:rFonts w:eastAsia="Times New Roman" w:cs="Helvetica"/>
          <w:b/>
          <w:bCs/>
          <w:color w:val="2A2D31"/>
          <w:sz w:val="18"/>
          <w:szCs w:val="18"/>
          <w:lang w:eastAsia="de-AT"/>
        </w:rPr>
        <w:t>III. Informationen zur Datenverarbeitung</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r w:rsidRPr="0044168A">
        <w:rPr>
          <w:rFonts w:eastAsia="Times New Roman" w:cs="Helvetica"/>
          <w:color w:val="515456"/>
          <w:sz w:val="14"/>
          <w:szCs w:val="14"/>
          <w:lang w:eastAsia="de-AT"/>
        </w:rPr>
        <w:t>Ihre bei Nutzung unseres Internetauftritts verarbeiteten Daten werden gelöscht oder gesperrt, sobald der Zweck der Speicherung entfällt, der Löschung der Daten keine gesetzlichen Aufbewahrungspflichten entgegenstehen und nachfolgend keine anderslautenden Angaben zu einzelnen Verarbeitungsverfahren gemacht werden.</w:t>
      </w:r>
    </w:p>
    <w:p w:rsidR="0044168A" w:rsidRPr="0044168A" w:rsidRDefault="0044168A" w:rsidP="0044168A">
      <w:pPr>
        <w:shd w:val="clear" w:color="auto" w:fill="FFFFFF"/>
        <w:spacing w:before="107" w:after="107" w:line="240" w:lineRule="auto"/>
        <w:rPr>
          <w:rFonts w:eastAsia="Times New Roman" w:cs="Helvetica"/>
          <w:color w:val="515456"/>
          <w:sz w:val="14"/>
          <w:szCs w:val="14"/>
          <w:lang w:eastAsia="de-AT"/>
        </w:rPr>
      </w:pPr>
      <w:hyperlink r:id="rId5" w:tgtFrame="_blank" w:history="1">
        <w:r w:rsidRPr="0044168A">
          <w:rPr>
            <w:rFonts w:eastAsia="Times New Roman" w:cs="Helvetica"/>
            <w:color w:val="65ADC5"/>
            <w:sz w:val="14"/>
            <w:lang w:eastAsia="de-AT"/>
          </w:rPr>
          <w:t>Muster-Datenschutzerklärung</w:t>
        </w:r>
      </w:hyperlink>
      <w:r w:rsidRPr="0044168A">
        <w:rPr>
          <w:rFonts w:eastAsia="Times New Roman" w:cs="Helvetica"/>
          <w:color w:val="515456"/>
          <w:sz w:val="14"/>
          <w:szCs w:val="14"/>
          <w:lang w:eastAsia="de-AT"/>
        </w:rPr>
        <w:t> der </w:t>
      </w:r>
      <w:hyperlink r:id="rId6" w:tgtFrame="_blank" w:history="1">
        <w:r w:rsidRPr="0044168A">
          <w:rPr>
            <w:rFonts w:eastAsia="Times New Roman" w:cs="Helvetica"/>
            <w:color w:val="65ADC5"/>
            <w:sz w:val="14"/>
            <w:lang w:eastAsia="de-AT"/>
          </w:rPr>
          <w:t>Anwaltskanzlei Weiß &amp; Partner</w:t>
        </w:r>
      </w:hyperlink>
    </w:p>
    <w:p w:rsidR="006A3D53" w:rsidRDefault="006A3D53"/>
    <w:sectPr w:rsidR="006A3D53" w:rsidSect="0044168A">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9C505C"/>
    <w:multiLevelType w:val="multilevel"/>
    <w:tmpl w:val="1F82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44168A"/>
    <w:rsid w:val="000761B3"/>
    <w:rsid w:val="0044168A"/>
    <w:rsid w:val="006A3D53"/>
    <w:rsid w:val="007A384D"/>
    <w:rsid w:val="00D743B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Theme="minorHAnsi" w:hAnsi="Helvetica" w:cstheme="minorBidi"/>
        <w:sz w:val="22"/>
        <w:szCs w:val="22"/>
        <w:lang w:val="de-A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A3D53"/>
  </w:style>
  <w:style w:type="paragraph" w:styleId="berschrift2">
    <w:name w:val="heading 2"/>
    <w:basedOn w:val="Standard"/>
    <w:link w:val="berschrift2Zchn"/>
    <w:uiPriority w:val="9"/>
    <w:qFormat/>
    <w:rsid w:val="0044168A"/>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paragraph" w:styleId="berschrift3">
    <w:name w:val="heading 3"/>
    <w:basedOn w:val="Standard"/>
    <w:link w:val="berschrift3Zchn"/>
    <w:uiPriority w:val="9"/>
    <w:qFormat/>
    <w:rsid w:val="0044168A"/>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4168A"/>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44168A"/>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44168A"/>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44168A"/>
    <w:rPr>
      <w:b/>
      <w:bCs/>
    </w:rPr>
  </w:style>
  <w:style w:type="character" w:styleId="Hyperlink">
    <w:name w:val="Hyperlink"/>
    <w:basedOn w:val="Absatz-Standardschriftart"/>
    <w:uiPriority w:val="99"/>
    <w:semiHidden/>
    <w:unhideWhenUsed/>
    <w:rsid w:val="0044168A"/>
    <w:rPr>
      <w:color w:val="0000FF"/>
      <w:u w:val="single"/>
    </w:rPr>
  </w:style>
</w:styles>
</file>

<file path=word/webSettings.xml><?xml version="1.0" encoding="utf-8"?>
<w:webSettings xmlns:r="http://schemas.openxmlformats.org/officeDocument/2006/relationships" xmlns:w="http://schemas.openxmlformats.org/wordprocessingml/2006/main">
  <w:divs>
    <w:div w:id="6897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tgeberrecht.eu/datenschutz/datenschutzerklaerung-generator-dsgvo.html" TargetMode="External"/><Relationship Id="rId5" Type="http://schemas.openxmlformats.org/officeDocument/2006/relationships/hyperlink" Target="https://www.ratgeberrecht.eu/leistungen/muster-datenschutzerklaerung.html"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656</Words>
  <Characters>4137</Characters>
  <Application>Microsoft Office Word</Application>
  <DocSecurity>0</DocSecurity>
  <Lines>34</Lines>
  <Paragraphs>9</Paragraphs>
  <ScaleCrop>false</ScaleCrop>
  <Company>TU Wien - Studentenversion</Company>
  <LinksUpToDate>false</LinksUpToDate>
  <CharactersWithSpaces>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mizzlizz</dc:creator>
  <cp:lastModifiedBy>mizzlizz</cp:lastModifiedBy>
  <cp:revision>1</cp:revision>
  <dcterms:created xsi:type="dcterms:W3CDTF">2020-09-01T18:30:00Z</dcterms:created>
  <dcterms:modified xsi:type="dcterms:W3CDTF">2020-09-01T18:31:00Z</dcterms:modified>
</cp:coreProperties>
</file>